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7B22" w:rsidRDefault="00127B22" w:rsidP="00127B22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Муниципальное бюджетное учреждение дополнительного образования муниципального образования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Плавский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район </w:t>
      </w:r>
    </w:p>
    <w:p w:rsidR="00127B22" w:rsidRDefault="00127B22" w:rsidP="00127B22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«Центр психолого-педагогической, медицинской и социальной помощи «Доверие»</w:t>
      </w:r>
    </w:p>
    <w:p w:rsidR="00127B22" w:rsidRDefault="00127B22" w:rsidP="00127B22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27B22" w:rsidRDefault="00127B22" w:rsidP="00127B22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27B22" w:rsidRDefault="00127B22" w:rsidP="00127B22">
      <w:pPr>
        <w:pStyle w:val="a5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127B22" w:rsidRDefault="00127B22" w:rsidP="00127B22">
      <w:pPr>
        <w:pStyle w:val="a5"/>
        <w:jc w:val="center"/>
        <w:rPr>
          <w:rFonts w:ascii="Times New Roman" w:hAnsi="Times New Roman" w:cs="Times New Roman"/>
          <w:b/>
          <w:color w:val="C00000"/>
          <w:sz w:val="36"/>
          <w:szCs w:val="36"/>
        </w:rPr>
      </w:pPr>
    </w:p>
    <w:p w:rsidR="00127B22" w:rsidRDefault="00127B22" w:rsidP="00127B22">
      <w:pPr>
        <w:pStyle w:val="a5"/>
        <w:jc w:val="center"/>
        <w:rPr>
          <w:rFonts w:ascii="Times New Roman" w:hAnsi="Times New Roman" w:cs="Times New Roman"/>
          <w:b/>
          <w:color w:val="C00000"/>
          <w:sz w:val="36"/>
          <w:szCs w:val="36"/>
        </w:rPr>
      </w:pPr>
      <w:r>
        <w:rPr>
          <w:rFonts w:ascii="Times New Roman" w:hAnsi="Times New Roman" w:cs="Times New Roman"/>
          <w:b/>
          <w:color w:val="C00000"/>
          <w:sz w:val="36"/>
          <w:szCs w:val="36"/>
          <w:lang w:val="en-US"/>
        </w:rPr>
        <w:t>VISUAL</w:t>
      </w:r>
      <w:r>
        <w:rPr>
          <w:rFonts w:ascii="Times New Roman" w:hAnsi="Times New Roman" w:cs="Times New Roman"/>
          <w:b/>
          <w:color w:val="C00000"/>
          <w:sz w:val="36"/>
          <w:szCs w:val="36"/>
        </w:rPr>
        <w:t xml:space="preserve"> - ЛЕКЦИЯ ДЛЯ ВОСПИТАТЕЛЕЙ ДОУ</w:t>
      </w:r>
    </w:p>
    <w:p w:rsidR="00127B22" w:rsidRDefault="00127B22" w:rsidP="00127B22">
      <w:pPr>
        <w:pStyle w:val="a5"/>
        <w:jc w:val="center"/>
        <w:rPr>
          <w:rFonts w:ascii="Times New Roman" w:hAnsi="Times New Roman" w:cs="Times New Roman"/>
          <w:b/>
          <w:color w:val="002060"/>
          <w:sz w:val="36"/>
          <w:szCs w:val="36"/>
        </w:rPr>
      </w:pPr>
      <w:r>
        <w:rPr>
          <w:rFonts w:ascii="Times New Roman" w:hAnsi="Times New Roman" w:cs="Times New Roman"/>
          <w:b/>
          <w:color w:val="002060"/>
          <w:sz w:val="36"/>
          <w:szCs w:val="36"/>
        </w:rPr>
        <w:t>«</w:t>
      </w:r>
      <w:proofErr w:type="gramStart"/>
      <w:r>
        <w:rPr>
          <w:rFonts w:ascii="Times New Roman" w:hAnsi="Times New Roman" w:cs="Times New Roman"/>
          <w:b/>
          <w:color w:val="002060"/>
          <w:sz w:val="36"/>
          <w:szCs w:val="36"/>
        </w:rPr>
        <w:t>РЕЧЕВАЯ</w:t>
      </w:r>
      <w:proofErr w:type="gramEnd"/>
      <w:r>
        <w:rPr>
          <w:rFonts w:ascii="Times New Roman" w:hAnsi="Times New Roman" w:cs="Times New Roman"/>
          <w:b/>
          <w:color w:val="002060"/>
          <w:sz w:val="36"/>
          <w:szCs w:val="36"/>
        </w:rPr>
        <w:t xml:space="preserve"> ГОЛОВНОСТЬ К ШКОЛЕ: ЧТО ВАЖНО ЗНАТЬ ВОСПИТАТЕЛЮ</w:t>
      </w:r>
      <w:r>
        <w:rPr>
          <w:rFonts w:ascii="Times New Roman" w:hAnsi="Times New Roman" w:cs="Times New Roman"/>
          <w:b/>
          <w:color w:val="002060"/>
          <w:sz w:val="36"/>
          <w:szCs w:val="36"/>
        </w:rPr>
        <w:t>»</w:t>
      </w:r>
    </w:p>
    <w:p w:rsidR="00127B22" w:rsidRDefault="00127B22" w:rsidP="00127B22">
      <w:pPr>
        <w:jc w:val="both"/>
        <w:rPr>
          <w:rFonts w:ascii="Times New Roman" w:hAnsi="Times New Roman" w:cs="Times New Roman"/>
          <w:b/>
          <w:color w:val="000000"/>
          <w:sz w:val="36"/>
          <w:szCs w:val="36"/>
        </w:rPr>
      </w:pPr>
    </w:p>
    <w:p w:rsidR="00127B22" w:rsidRDefault="00127B22" w:rsidP="00127B22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F90877E" wp14:editId="586F9369">
            <wp:extent cx="6480175" cy="4174313"/>
            <wp:effectExtent l="0" t="0" r="0" b="0"/>
            <wp:docPr id="8" name="Рисунок 8" descr="https://www.nadzeja.by/wp-content/uploads/2017/05/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nadzeja.by/wp-content/uploads/2017/05/full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174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7B22" w:rsidRDefault="00127B22" w:rsidP="00127B22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127B22" w:rsidRDefault="00127B22" w:rsidP="00127B22">
      <w:pPr>
        <w:pStyle w:val="a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Подготовил: </w:t>
      </w:r>
    </w:p>
    <w:p w:rsidR="00127B22" w:rsidRDefault="00127B22" w:rsidP="00127B22">
      <w:pPr>
        <w:pStyle w:val="a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учитель-логопед </w:t>
      </w:r>
      <w:r>
        <w:rPr>
          <w:rFonts w:ascii="Times New Roman" w:hAnsi="Times New Roman" w:cs="Times New Roman"/>
          <w:sz w:val="28"/>
          <w:szCs w:val="28"/>
        </w:rPr>
        <w:t xml:space="preserve"> МБУ ДО МО </w:t>
      </w:r>
    </w:p>
    <w:p w:rsidR="00127B22" w:rsidRDefault="00127B22" w:rsidP="00127B22">
      <w:pPr>
        <w:pStyle w:val="a5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Плавский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 «ЦППМСП «Доверие»</w:t>
      </w:r>
    </w:p>
    <w:p w:rsidR="00127B22" w:rsidRDefault="00127B22" w:rsidP="00127B22">
      <w:pPr>
        <w:pStyle w:val="a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Решетинская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Наталья Александровна</w:t>
      </w:r>
    </w:p>
    <w:p w:rsidR="00127B22" w:rsidRDefault="00127B22" w:rsidP="00127B22">
      <w:pPr>
        <w:pStyle w:val="a5"/>
        <w:jc w:val="right"/>
        <w:rPr>
          <w:rFonts w:ascii="Times New Roman" w:hAnsi="Times New Roman" w:cs="Times New Roman"/>
          <w:sz w:val="28"/>
          <w:szCs w:val="28"/>
        </w:rPr>
      </w:pPr>
    </w:p>
    <w:p w:rsidR="00127B22" w:rsidRDefault="00127B22" w:rsidP="00127B22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127B22" w:rsidRDefault="00127B22" w:rsidP="00127B22">
      <w:pPr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127B22" w:rsidRDefault="00127B22" w:rsidP="00127B22">
      <w:pPr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ПЛАВСК - 2020</w:t>
      </w:r>
    </w:p>
    <w:p w:rsidR="006C0750" w:rsidRDefault="006C0750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Речь является важнейшим средством человеческого общения. Невозможно представить себе образованного человека без высокоразвитой речевой культуры.</w:t>
      </w:r>
      <w:r w:rsidR="00762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В дошкольном возрасте ребенок проходит элементарный курс</w:t>
      </w:r>
      <w:r w:rsidR="00762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ораторского искусства, учится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излагать с</w:t>
      </w:r>
      <w:r w:rsidR="00762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вои мысли логично, выразительно,</w:t>
      </w:r>
      <w:r w:rsidR="007622D4" w:rsidRPr="00762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="007622D4"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правильно произносить слова и строить предложения</w:t>
      </w:r>
      <w:r w:rsidR="00762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,</w:t>
      </w:r>
      <w:r w:rsidR="007622D4" w:rsidRPr="00762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="007622D4"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осознавать, из каких звуков состоит слово, из каких слов - предложение. Всё это необходимо для успешного учения в школе, для всестороннего развития личности ребёнка.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="007622D4"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Родной язык является ключом к познанию речевой действительности, важнейшим средством воспитания всесторонне развитой личности. </w:t>
      </w:r>
    </w:p>
    <w:p w:rsidR="002C10B6" w:rsidRPr="006C0750" w:rsidRDefault="002C10B6" w:rsidP="00ED2466">
      <w:pPr>
        <w:shd w:val="clear" w:color="auto" w:fill="FFFFFF"/>
        <w:spacing w:after="0" w:line="360" w:lineRule="auto"/>
        <w:ind w:left="20" w:right="40" w:firstLine="688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Calibri" w:eastAsia="Times New Roman" w:hAnsi="Calibri" w:cs="Calibri"/>
          <w:noProof/>
          <w:color w:val="000000"/>
          <w:lang w:eastAsia="ru-RU"/>
        </w:rPr>
        <w:drawing>
          <wp:inline distT="0" distB="0" distL="0" distR="0">
            <wp:extent cx="5502275" cy="3554470"/>
            <wp:effectExtent l="19050" t="0" r="3175" b="0"/>
            <wp:docPr id="1" name="Рисунок 1" descr="C:\Users\бопс\Desktop\kak_i_kogda_nado_nachinat_gotovit_detey_k_detskomu_sad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бопс\Desktop\kak_i_kogda_nado_nachinat_gotovit_detey_k_detskomu_sadu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2275" cy="3554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750" w:rsidRDefault="006C0750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Успешное овладение учебной деятельностью, </w:t>
      </w:r>
      <w:r w:rsidR="00762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возможно только с хорошо развитой устной речью, активное формирование которой происходит в дошкольном возрасте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. </w:t>
      </w:r>
    </w:p>
    <w:p w:rsidR="002C10B6" w:rsidRPr="006C0750" w:rsidRDefault="002C10B6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</w:p>
    <w:p w:rsidR="006C0750" w:rsidRPr="006C0750" w:rsidRDefault="006C0750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Своевременное развитие речи перестраивает всю психику малыша, позволяет ему более осознанно воспринимать явления окружающего мира. Чем богаче и правильнее речь ребёнка, тем легче ему высказывать свои мысли, тем шире его возможности в познании действительности, содержательнее и полноценнее взаимоотношения с детьми и взрослыми, тем активнее происходит его психическое развитие.</w:t>
      </w:r>
    </w:p>
    <w:p w:rsid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Развитие речи неразрывно связано с</w:t>
      </w:r>
      <w:r w:rsidR="00762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психическим 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развитием малыша. Более того, существует тесная связь между уровнем развития речи и степенью умственного развития ребёнка, развития его мыслительных качеств. Овладение устной речью, запасом слов, грамматическими формами создаёт предпосылки для развития малыша. </w:t>
      </w:r>
    </w:p>
    <w:p w:rsidR="002C10B6" w:rsidRDefault="002C10B6" w:rsidP="00ED2466">
      <w:pPr>
        <w:shd w:val="clear" w:color="auto" w:fill="FFFFFF"/>
        <w:spacing w:after="0" w:line="360" w:lineRule="auto"/>
        <w:ind w:left="20" w:right="20" w:firstLine="688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Calibri" w:eastAsia="Times New Roman" w:hAnsi="Calibri" w:cs="Calibri"/>
          <w:noProof/>
          <w:color w:val="000000"/>
          <w:lang w:eastAsia="ru-RU"/>
        </w:rPr>
        <w:drawing>
          <wp:inline distT="0" distB="0" distL="0" distR="0">
            <wp:extent cx="3267075" cy="3667125"/>
            <wp:effectExtent l="19050" t="0" r="9525" b="0"/>
            <wp:docPr id="2" name="Рисунок 2" descr="C:\Users\бопс\Desktop\hello_html_m3ee562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бопс\Desktop\hello_html_m3ee5629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10B6" w:rsidRPr="006C0750" w:rsidRDefault="002C10B6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</w:p>
    <w:p w:rsidR="002C10B6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Среди причин неуспеваемости некоторых младших школьников есть и такие, которые прямо касаются недостатков развития речи детей: отсутствие выразительности </w:t>
      </w:r>
      <w:r w:rsidR="00ED18C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и связности речи, обилие </w:t>
      </w:r>
      <w:proofErr w:type="spellStart"/>
      <w:r w:rsidR="00ED18C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аграмматизмов</w:t>
      </w:r>
      <w:proofErr w:type="spellEnd"/>
      <w:r w:rsidR="00ED18C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в речи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, неумение их исправить,</w:t>
      </w:r>
      <w:r w:rsidR="00ED18C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несформированный звуковой и языковой анализ и синтез,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неумение планировать свою деятельность и придерживаться плана при составлении устных рассказов, при пересказах.</w:t>
      </w:r>
    </w:p>
    <w:p w:rsidR="006C0750" w:rsidRP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="00ED18C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Часто 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ответы</w:t>
      </w:r>
      <w:r w:rsidR="00ED18C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выпускников детского сада 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стереотипны и не всегда соответствуют результату выполненного задания.</w:t>
      </w:r>
    </w:p>
    <w:p w:rsidR="006C0750" w:rsidRP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Отклонения в развитии речи - одна из причин недостаточной умственной активности и познавательной деятельности неуспевающих школьников.</w:t>
      </w:r>
    </w:p>
    <w:p w:rsidR="006C0750" w:rsidRP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Неумение оценить и проконтролировать свои знания тормозит развитие навыков учебной деятельности, влечёт за собой появление категории интеллектуально пассивных, «молчаливых» школьников.</w:t>
      </w:r>
    </w:p>
    <w:p w:rsid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Правильная речь - один из главных показателей готовности ребёнка к обучению в школе, залог успешного освоения грамоты и чтения.</w:t>
      </w:r>
    </w:p>
    <w:p w:rsidR="00ED2466" w:rsidRDefault="00ED2466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2C10B6" w:rsidRPr="006C0750" w:rsidRDefault="002C10B6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Calibri" w:eastAsia="Times New Roman" w:hAnsi="Calibri" w:cs="Calibri"/>
          <w:noProof/>
          <w:color w:val="000000"/>
          <w:lang w:eastAsia="ru-RU"/>
        </w:rPr>
        <w:drawing>
          <wp:inline distT="0" distB="0" distL="0" distR="0">
            <wp:extent cx="5016804" cy="3276600"/>
            <wp:effectExtent l="19050" t="0" r="0" b="0"/>
            <wp:docPr id="3" name="Рисунок 3" descr="C:\Users\бопс\Desktop\s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бопс\Desktop\s12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804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466" w:rsidRDefault="00ED2466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D2466" w:rsidRDefault="00ED2466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6C0750" w:rsidRP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При нормальном речевом развитии дети к 5 годам свободно пользуются развёрнутой фразовой речью, разными конструкциями сложных предложений. Они имеют достаточно богатый словарный запас, владеют навыками словообразования и словоизменения. К этому времени окончательно формируется правильное звукопроизношение, готовность к звуковому анализу и синтезу.</w:t>
      </w:r>
    </w:p>
    <w:p w:rsid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Однако на практике у детей 5-7 лет часто встречаются нарушения звукопроизнош</w:t>
      </w:r>
      <w:r w:rsidR="005B2CB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ения, нарушение фонематического восприятия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, недостаточный уровень развития лексико-грамматической стороны речи.</w:t>
      </w:r>
    </w:p>
    <w:p w:rsidR="00ED2466" w:rsidRDefault="00AF5A5B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Над формированием правильного звукопроизношения </w:t>
      </w:r>
      <w:r w:rsidR="006C0750"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работает логоп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ед,  так как формирование правильного</w:t>
      </w:r>
      <w:r w:rsidR="006C0750"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произношения всех звуков родного языка полностью должно быть закончено в детском саду. </w:t>
      </w:r>
    </w:p>
    <w:p w:rsidR="006C0750" w:rsidRDefault="006C0750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Правильное, чистое произношение ребёнком звуков особенно важно в период обучения грамоте, так как письменная речь формируется на основе устной, и недостатки речи могут привести к неуспеваемости. Любое нарушение речи в той или иной степени может отразиться на деятельности и поведении ребёнка. Дети, 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плохо говорящие, начинают осознавать свой недостаток, становятся молчаливыми, застенчивыми, нерешительными.</w:t>
      </w:r>
    </w:p>
    <w:p w:rsidR="002C10B6" w:rsidRDefault="002C10B6" w:rsidP="00ED2466">
      <w:pPr>
        <w:shd w:val="clear" w:color="auto" w:fill="FFFFFF"/>
        <w:spacing w:after="0" w:line="360" w:lineRule="auto"/>
        <w:ind w:left="20" w:right="40" w:firstLine="688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4400551" cy="2933700"/>
            <wp:effectExtent l="19050" t="0" r="0" b="0"/>
            <wp:docPr id="4" name="Рисунок 4" descr="C:\Users\бопс\Desktop\muzeyno-obrazovatelnaya-programma-kak-uslovie-razvitiya-rechi-detey-obuchenie-doshkolnikov-s-tyazhyolymi-narusheniyami-rech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бопс\Desktop\muzeyno-obrazovatelnaya-programma-kak-uslovie-razvitiya-rechi-detey-obuchenie-doshkolnikov-s-tyazhyolymi-narusheniyami-rechi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6793" cy="2937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10B6" w:rsidRDefault="00AF5A5B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В формировании грамматической стороны речи, а также развитии лексического запаса детей активную работу проводят воспитатели групп. Дидактические игры, направленные на развитие лексико-грамматического строя речи, используемые  воспитателями на занятиях по развитию речи, </w:t>
      </w:r>
      <w:r w:rsidR="00F35E1C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способны восполнить значительные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пробелы в речевом развитии детей.</w:t>
      </w:r>
    </w:p>
    <w:p w:rsidR="00ED2466" w:rsidRDefault="00ED2466" w:rsidP="00ED2466">
      <w:pPr>
        <w:shd w:val="clear" w:color="auto" w:fill="FFFFFF"/>
        <w:spacing w:after="0" w:line="360" w:lineRule="auto"/>
        <w:ind w:left="20" w:right="40" w:firstLine="688"/>
        <w:jc w:val="center"/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</w:pPr>
    </w:p>
    <w:p w:rsidR="00F35E1C" w:rsidRDefault="00E10068" w:rsidP="00ED2466">
      <w:pPr>
        <w:shd w:val="clear" w:color="auto" w:fill="FFFFFF"/>
        <w:spacing w:after="0" w:line="360" w:lineRule="auto"/>
        <w:ind w:left="20" w:right="40" w:firstLine="688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3238500" cy="3238500"/>
            <wp:effectExtent l="19050" t="0" r="0" b="0"/>
            <wp:docPr id="12" name="Рисунок 12" descr="C:\Users\бопс\Desktop\0016-026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бопс\Desktop\0016-026-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0068" w:rsidRDefault="00E10068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D2466" w:rsidRDefault="00ED2466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AF5A5B" w:rsidRDefault="00F35E1C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Занятия по развитию связной речи и пересказа тоже доступны для проведения воспитателем группы и не несут коррекционный характер.</w:t>
      </w:r>
    </w:p>
    <w:p w:rsidR="00ED2466" w:rsidRDefault="00ED2466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10068" w:rsidRDefault="00E10068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5940425" cy="4351361"/>
            <wp:effectExtent l="19050" t="0" r="3175" b="0"/>
            <wp:docPr id="9" name="Рисунок 9" descr="C:\Users\бопс\Desktop\hello_html_m19896b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бопс\Desktop\hello_html_m19896b9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51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0068" w:rsidRDefault="00F35E1C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Коррекционная работа по формированию фонематического восприятия при сложных  речевых нарушениях у детей, таких как общее недоразвитие речи, фонетико-фонематическое нарушение речи, в  индивидуальной форме реализуется логопедом.</w:t>
      </w:r>
    </w:p>
    <w:p w:rsidR="00E10068" w:rsidRDefault="00E10068" w:rsidP="00127B22">
      <w:pPr>
        <w:shd w:val="clear" w:color="auto" w:fill="FFFFFF"/>
        <w:spacing w:after="0" w:line="360" w:lineRule="auto"/>
        <w:ind w:left="20" w:right="40" w:firstLine="688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4295775" cy="2830300"/>
            <wp:effectExtent l="0" t="0" r="0" b="0"/>
            <wp:docPr id="11" name="Рисунок 11" descr="C:\Users\бопс\Desktop\Db5-COl4A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бопс\Desktop\Db5-COl4AtA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032" cy="2828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E1C" w:rsidRDefault="00F35E1C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Наличие у ребенка сложного речевого нарушения требует обязательного включения в коррекционный процесс таких специалистов как логопед, психолог, дефектолог, невролог. В таком случае, только при планомерной  систематической работе всех специалистов,  вероятна положительная динамика коррекционной работы.</w:t>
      </w:r>
    </w:p>
    <w:p w:rsidR="00E10068" w:rsidRDefault="00E10068" w:rsidP="00ED2466">
      <w:pPr>
        <w:shd w:val="clear" w:color="auto" w:fill="FFFFFF"/>
        <w:spacing w:after="0" w:line="360" w:lineRule="auto"/>
        <w:ind w:left="20" w:right="40" w:firstLine="688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E10068"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4397375" cy="2930438"/>
            <wp:effectExtent l="19050" t="0" r="3175" b="0"/>
            <wp:docPr id="7" name="Рисунок 13" descr="C:\Users\бопс\Desktop\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бопс\Desktop\03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7375" cy="2930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E1C" w:rsidRPr="006C0750" w:rsidRDefault="00F35E1C" w:rsidP="00ED2466">
      <w:pPr>
        <w:shd w:val="clear" w:color="auto" w:fill="FFFFFF"/>
        <w:spacing w:after="0" w:line="360" w:lineRule="auto"/>
        <w:ind w:left="20" w:right="4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</w:p>
    <w:p w:rsidR="006C0750" w:rsidRPr="006C0750" w:rsidRDefault="006C0750" w:rsidP="00127B22">
      <w:pPr>
        <w:shd w:val="clear" w:color="auto" w:fill="FFFFFF"/>
        <w:spacing w:after="0" w:line="360" w:lineRule="auto"/>
        <w:ind w:left="20" w:right="4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Логопед отвечает за организацию коррекционн</w:t>
      </w:r>
      <w:proofErr w:type="gramStart"/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о-</w:t>
      </w:r>
      <w:proofErr w:type="gramEnd"/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педагогической работы, направленной на преодоление нарушений устной речи детей.</w:t>
      </w:r>
    </w:p>
    <w:p w:rsidR="006C0750" w:rsidRPr="006C0750" w:rsidRDefault="006C0750" w:rsidP="00127B22">
      <w:pPr>
        <w:shd w:val="clear" w:color="auto" w:fill="FFFFFF"/>
        <w:spacing w:after="0" w:line="360" w:lineRule="auto"/>
        <w:ind w:left="20" w:right="4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Выявляет речевые нарушения, определяет уровень речевого развития и в процессе коррекционно-педагогической работы добивается устранения речевых нарушений.</w:t>
      </w:r>
    </w:p>
    <w:p w:rsidR="006C0750" w:rsidRPr="006C0750" w:rsidRDefault="006C0750" w:rsidP="00127B22">
      <w:pPr>
        <w:shd w:val="clear" w:color="auto" w:fill="FFFFFF"/>
        <w:spacing w:after="0" w:line="360" w:lineRule="auto"/>
        <w:ind w:left="20" w:right="4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Держит связь с педиатром ДОУ, врачами узких специальностей по выявлению этиологии и патогенеза нарушения речи, мышления, зрения и слуха у детей.</w:t>
      </w:r>
    </w:p>
    <w:p w:rsidR="006C0750" w:rsidRPr="006C0750" w:rsidRDefault="00ED2466" w:rsidP="00127B22">
      <w:pPr>
        <w:shd w:val="clear" w:color="auto" w:fill="FFFFFF"/>
        <w:spacing w:after="0" w:line="360" w:lineRule="auto"/>
        <w:ind w:left="20" w:right="4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</w:t>
      </w:r>
      <w:r w:rsidR="006C0750"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тбирает и направляет детей на обследование в условиях городской психолого-медико-педагогической комиссии.</w:t>
      </w:r>
    </w:p>
    <w:p w:rsidR="006C0750" w:rsidRPr="006C0750" w:rsidRDefault="006C0750" w:rsidP="00127B22">
      <w:pPr>
        <w:shd w:val="clear" w:color="auto" w:fill="FFFFFF"/>
        <w:spacing w:after="0" w:line="360" w:lineRule="auto"/>
        <w:ind w:left="2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Ведёт работу с родителями.</w:t>
      </w:r>
    </w:p>
    <w:p w:rsidR="006C0750" w:rsidRPr="006C0750" w:rsidRDefault="006C0750" w:rsidP="00127B22">
      <w:pPr>
        <w:shd w:val="clear" w:color="auto" w:fill="FFFFFF"/>
        <w:spacing w:after="0" w:line="360" w:lineRule="auto"/>
        <w:ind w:left="20" w:right="4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Информирует о результативности работы с детьми администрацию, педагогов ДОУ, родителей.</w:t>
      </w:r>
    </w:p>
    <w:p w:rsidR="006C0750" w:rsidRDefault="006C0750" w:rsidP="00127B22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Ведёт        необходимую документацию по учёту работы с детьми, нуждающимися в коррекции речи.</w:t>
      </w:r>
    </w:p>
    <w:p w:rsidR="00ED2466" w:rsidRDefault="00ED2466" w:rsidP="00ED2466">
      <w:pPr>
        <w:shd w:val="clear" w:color="auto" w:fill="FFFFFF"/>
        <w:spacing w:after="0" w:line="360" w:lineRule="auto"/>
        <w:ind w:left="20" w:right="40" w:firstLine="688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D2466" w:rsidRDefault="00ED2466" w:rsidP="00ED2466">
      <w:pPr>
        <w:shd w:val="clear" w:color="auto" w:fill="FFFFFF"/>
        <w:spacing w:after="0" w:line="360" w:lineRule="auto"/>
        <w:ind w:left="20" w:right="40" w:firstLine="688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Calibri" w:eastAsia="Times New Roman" w:hAnsi="Calibri" w:cs="Calibri"/>
          <w:noProof/>
          <w:color w:val="000000"/>
          <w:lang w:eastAsia="ru-RU"/>
        </w:rPr>
        <w:lastRenderedPageBreak/>
        <w:drawing>
          <wp:inline distT="0" distB="0" distL="0" distR="0">
            <wp:extent cx="5700713" cy="3800475"/>
            <wp:effectExtent l="19050" t="0" r="0" b="0"/>
            <wp:docPr id="17" name="Рисунок 17" descr="C:\Users\бопс\Desktop\preview-blog-54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бопс\Desktop\preview-blog-54-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713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466" w:rsidRPr="001D7C6C" w:rsidRDefault="00ED2466" w:rsidP="00ED2466">
      <w:pPr>
        <w:shd w:val="clear" w:color="auto" w:fill="FFFFFF"/>
        <w:spacing w:after="0" w:line="360" w:lineRule="auto"/>
        <w:ind w:left="20" w:right="40" w:firstLine="688"/>
        <w:rPr>
          <w:rFonts w:ascii="Calibri" w:eastAsia="Times New Roman" w:hAnsi="Calibri" w:cs="Calibri"/>
          <w:color w:val="000000"/>
          <w:lang w:eastAsia="ru-RU"/>
        </w:rPr>
      </w:pPr>
    </w:p>
    <w:p w:rsidR="006C0750" w:rsidRDefault="001D7C6C" w:rsidP="00127B22">
      <w:pPr>
        <w:shd w:val="clear" w:color="auto" w:fill="FFFFFF"/>
        <w:spacing w:after="0" w:line="360" w:lineRule="auto"/>
        <w:ind w:left="20" w:right="4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Но даже при  отличной работе логопеда ДОУ важно помнить, что р</w:t>
      </w:r>
      <w:r w:rsidR="006C0750"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ечь не передаётся по наследству, ребёнок перенимает опыт речевого общения от окружающих, т. е. овладение речью находится в прямой зависимости от окружающей речевой среды.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А это родители и  родственники малыша  речь, которых он постоянно слышит, но также и воспитатели, с которыми он проводит большую часть  дня.</w:t>
      </w:r>
    </w:p>
    <w:p w:rsidR="00E10068" w:rsidRDefault="00E10068" w:rsidP="00127B22">
      <w:pPr>
        <w:shd w:val="clear" w:color="auto" w:fill="FFFFFF"/>
        <w:spacing w:after="0" w:line="360" w:lineRule="auto"/>
        <w:ind w:left="20" w:right="40" w:firstLine="688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E10068"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5334447" cy="3552825"/>
            <wp:effectExtent l="0" t="0" r="0" b="0"/>
            <wp:docPr id="6" name="Рисунок 8" descr="C:\Users\бопс\Desktop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бопс\Desktop\i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9729" cy="35563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 xml:space="preserve">Речь воспитателя, который находится постоянно в поле зрения малышей, в общении с ним, является основным источником, из которого дети получают образец родного языка, культурной речи, поэтому она должна быть не только правильной, с ясным и отчётливым произнесением всех звуков родного языка, </w:t>
      </w:r>
      <w:proofErr w:type="gramStart"/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но</w:t>
      </w:r>
      <w:proofErr w:type="gramEnd"/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и выдержана в определённом темпе, громкости, должна быть интонационно выразительной, правильно оформленной грамматически, связной, доступной для понимания, с правильным и точным использованием словесных обозначений.</w:t>
      </w:r>
    </w:p>
    <w:p w:rsid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Кроме того, каждый воспитатель должен хорошо слышать дефектное произношение звуков, </w:t>
      </w:r>
      <w:proofErr w:type="spellStart"/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аграмматизм</w:t>
      </w:r>
      <w:proofErr w:type="spellEnd"/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в речи детей, чётко представлять картину речевого нарушения, знать, у кого из детей звуки в настоящее время находятся в стадии постановки, закрепления или дифференциации. Это даёт возможность повседневно следить за речью детей и поправлять их на занятиях и вне занятий с учётом их индивидуальных особенностей.</w:t>
      </w:r>
    </w:p>
    <w:p w:rsidR="00ED2466" w:rsidRDefault="00ED2466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10068" w:rsidRPr="006C0750" w:rsidRDefault="00ED2466" w:rsidP="00ED2466">
      <w:pPr>
        <w:shd w:val="clear" w:color="auto" w:fill="FFFFFF"/>
        <w:spacing w:after="0" w:line="360" w:lineRule="auto"/>
        <w:ind w:left="20" w:right="20" w:firstLine="688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Calibri" w:eastAsia="Times New Roman" w:hAnsi="Calibri" w:cs="Calibri"/>
          <w:noProof/>
          <w:color w:val="000000"/>
          <w:lang w:eastAsia="ru-RU"/>
        </w:rPr>
        <w:drawing>
          <wp:inline distT="0" distB="0" distL="0" distR="0">
            <wp:extent cx="5302250" cy="3534833"/>
            <wp:effectExtent l="19050" t="0" r="0" b="0"/>
            <wp:docPr id="16" name="Рисунок 16" descr="C:\Users\бопс\Desktop\31637_52644b5f18630f38053548b34238ba.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бопс\Desktop\31637_52644b5f18630f38053548b34238ba.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2250" cy="3534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466" w:rsidRDefault="00ED2466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Ребёнок успешнее овладеет речью, когда с ним занимаются не только в дошкольном учреждении, но и в семье. Семья в первую очередь должна        предупредить дефект речи, для этого</w:t>
      </w:r>
      <w:r w:rsidR="001D7C6C"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очень важно следить за состоянием и развитием зубочелюстной системы, вовремя обращаться</w:t>
      </w:r>
      <w:r w:rsidR="00ED2466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за советами к стоматологу, </w:t>
      </w:r>
      <w:proofErr w:type="spellStart"/>
      <w:r w:rsidR="00ED2466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орто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донту</w:t>
      </w:r>
      <w:proofErr w:type="spellEnd"/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,</w:t>
      </w:r>
      <w:r w:rsidR="001D7C6C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устранять дефекты, лечить зубы. Важная роль в овладении 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ребёнком речью, в правильном и своевременном усвоении звуков принадлежит слуху. Поэтому важно обращать внимание родителей на роль слуха на развитии речи ребёнка. Указывать на необходимость оберегать его от постоянных сильных звуковых воздействий, а при заболеваниях органов слуха - на своевременное лечение, и не в домашних условиях, а в медицинских учреждениях.</w:t>
      </w:r>
    </w:p>
    <w:p w:rsid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Следует советовать родителям, беречь ещё неокрепший голосовой аппарат ребёнка: не допускать чрезмерно громкой речи, особенно в холодную погоду, приучать дышать через нос, предупреждать хронический насморк.</w:t>
      </w:r>
    </w:p>
    <w:p w:rsidR="00ED2466" w:rsidRDefault="00ED2466" w:rsidP="00ED2466">
      <w:pPr>
        <w:shd w:val="clear" w:color="auto" w:fill="FFFFFF"/>
        <w:spacing w:after="0" w:line="360" w:lineRule="auto"/>
        <w:ind w:left="20" w:right="20" w:firstLine="688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5314950" cy="3188970"/>
            <wp:effectExtent l="0" t="0" r="0" b="0"/>
            <wp:docPr id="18" name="Рисунок 18" descr="C:\Users\бопс\Desktop\shutterstock_3788307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бопс\Desktop\shutterstock_37883078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7555" cy="3190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750" w:rsidRP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bookmarkStart w:id="0" w:name="_GoBack"/>
      <w:bookmarkEnd w:id="0"/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Важно, чтобы взрослые в разговоре с малышом следили за своим произношением, говорили с ним не торопясь, чётко произносили все звуки и слова. Нечёткая, торопливая речь взрослых отрицательно скажется на речи ребёнка, впоследствии он может так же не заботиться о том, как его речь воспринимается слушателем. Если дома постоянно говорят громко, торопливо, раздражённым тоном, то и речь малыша будет такой же.</w:t>
      </w:r>
    </w:p>
    <w:p w:rsidR="0054765A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Важно обращать внимание родителей и на то, что в общении с ребёнком, особенно в раннем и младшем дошкольном возрасте, нельзя «подделываться» под детскую речь, произносить слова искажённо, употреблять вместо общепринятых слов усечённые слова или звукоподражания, сюсюкать. Отрицательно сказывается на речи малыша частое употребление взрослым слов с уменьшительно-ласкательными суффиксами, а также слов, недоступных для его понимания или сложных в </w:t>
      </w:r>
      <w:proofErr w:type="spellStart"/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звуко</w:t>
      </w:r>
      <w:proofErr w:type="spellEnd"/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-слоговом отношении. </w:t>
      </w:r>
    </w:p>
    <w:p w:rsidR="006C0750" w:rsidRP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 xml:space="preserve">Если ребёнок неправильно произносит </w:t>
      </w:r>
      <w:r w:rsidR="002178C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какие-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либо звуки, слова, не следует передразнивать его, смеяться или, наоборот, хвалить. В то же время, нельзя требовать правильного произношения звуков в тот период жизни малыша, когда этот процесс не закончен.</w:t>
      </w:r>
    </w:p>
    <w:p w:rsidR="006C0750" w:rsidRDefault="006C0750" w:rsidP="00ED2466">
      <w:pPr>
        <w:shd w:val="clear" w:color="auto" w:fill="FFFFFF"/>
        <w:spacing w:after="0" w:line="360" w:lineRule="auto"/>
        <w:ind w:left="20" w:right="20" w:firstLine="68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 беседах с родителями нужно постоянно напоминать им, что овладение ребёнком речью находится в тесной в</w:t>
      </w:r>
      <w:r w:rsidR="002178C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заимосвязи с его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психическим развитием. Расширяя круг представлений ребёнка об окружающих предметах и явлениях, знакомя его с художественными произведениями, беседуя с ним на различные бытовые темы, близкие и доступные пониманию малыша, родители будут тем самым не только расширять его кругозор, но и способствовать быстрейшему овладению правильной речью.</w:t>
      </w:r>
    </w:p>
    <w:p w:rsidR="0054765A" w:rsidRPr="006C0750" w:rsidRDefault="0054765A" w:rsidP="0054765A">
      <w:pPr>
        <w:shd w:val="clear" w:color="auto" w:fill="FFFFFF"/>
        <w:spacing w:after="0" w:line="360" w:lineRule="auto"/>
        <w:ind w:left="20" w:right="20" w:firstLine="688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Calibri" w:eastAsia="Times New Roman" w:hAnsi="Calibri" w:cs="Calibri"/>
          <w:noProof/>
          <w:color w:val="000000"/>
          <w:lang w:eastAsia="ru-RU"/>
        </w:rPr>
        <w:drawing>
          <wp:inline distT="0" distB="0" distL="0" distR="0">
            <wp:extent cx="3028950" cy="4543425"/>
            <wp:effectExtent l="19050" t="0" r="0" b="0"/>
            <wp:docPr id="19" name="Рисунок 19" descr="C:\Users\бопс\Desktop\12092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бопс\Desktop\1209271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454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750" w:rsidRPr="006C0750" w:rsidRDefault="006C0750" w:rsidP="0054765A">
      <w:pPr>
        <w:shd w:val="clear" w:color="auto" w:fill="FFFFFF"/>
        <w:spacing w:after="0" w:line="360" w:lineRule="auto"/>
        <w:ind w:left="20" w:right="20" w:firstLine="68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Преемственность в работе логопеда и воспитателя, тесный контакт детского сада с семьёй обеспечивают наибольший успех в своевременном</w:t>
      </w:r>
      <w:r w:rsidR="0054765A"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Pr="006C075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развитии и исправлении речи у детей дошкольного возраста. Всё это способствует лучшей подготовке детей к школе.</w:t>
      </w:r>
    </w:p>
    <w:p w:rsidR="00F240EE" w:rsidRDefault="00F240EE" w:rsidP="00ED2466">
      <w:pPr>
        <w:spacing w:line="360" w:lineRule="auto"/>
        <w:ind w:left="20" w:firstLine="688"/>
      </w:pPr>
    </w:p>
    <w:sectPr w:rsidR="00F240EE" w:rsidSect="00ED2466">
      <w:pgSz w:w="11906" w:h="16838"/>
      <w:pgMar w:top="1134" w:right="850" w:bottom="426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A5615D"/>
    <w:multiLevelType w:val="multilevel"/>
    <w:tmpl w:val="222E8C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76B5D92"/>
    <w:multiLevelType w:val="multilevel"/>
    <w:tmpl w:val="DEE80D8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C0750"/>
    <w:rsid w:val="00127B22"/>
    <w:rsid w:val="001D7C6C"/>
    <w:rsid w:val="002178C4"/>
    <w:rsid w:val="002C10B6"/>
    <w:rsid w:val="0054765A"/>
    <w:rsid w:val="005B2CB4"/>
    <w:rsid w:val="006C0750"/>
    <w:rsid w:val="007622D4"/>
    <w:rsid w:val="00AF5A5B"/>
    <w:rsid w:val="00D74B36"/>
    <w:rsid w:val="00E10068"/>
    <w:rsid w:val="00ED18C4"/>
    <w:rsid w:val="00ED2466"/>
    <w:rsid w:val="00F240EE"/>
    <w:rsid w:val="00F35E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40E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6C0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6C0750"/>
  </w:style>
  <w:style w:type="paragraph" w:customStyle="1" w:styleId="c19">
    <w:name w:val="c19"/>
    <w:basedOn w:val="a"/>
    <w:rsid w:val="006C0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6C0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4">
    <w:name w:val="c14"/>
    <w:basedOn w:val="a"/>
    <w:rsid w:val="006C0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">
    <w:name w:val="c15"/>
    <w:basedOn w:val="a"/>
    <w:rsid w:val="006C0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0">
    <w:name w:val="c20"/>
    <w:basedOn w:val="a"/>
    <w:rsid w:val="006C0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">
    <w:name w:val="c6"/>
    <w:basedOn w:val="a"/>
    <w:rsid w:val="006C0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">
    <w:name w:val="c10"/>
    <w:basedOn w:val="a"/>
    <w:rsid w:val="006C0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4">
    <w:name w:val="c24"/>
    <w:basedOn w:val="a"/>
    <w:rsid w:val="006C0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2C10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10B6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127B22"/>
    <w:pPr>
      <w:spacing w:after="0" w:line="240" w:lineRule="auto"/>
    </w:pPr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050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86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</TotalTime>
  <Pages>1</Pages>
  <Words>1460</Words>
  <Characters>8326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1</cp:lastModifiedBy>
  <cp:revision>10</cp:revision>
  <dcterms:created xsi:type="dcterms:W3CDTF">2020-05-25T11:19:00Z</dcterms:created>
  <dcterms:modified xsi:type="dcterms:W3CDTF">2020-05-28T07:57:00Z</dcterms:modified>
</cp:coreProperties>
</file>